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47" w:rsidRDefault="00C321C3" w:rsidP="00C321C3">
      <w:pPr>
        <w:jc w:val="center"/>
      </w:pPr>
      <w:r w:rsidRPr="00EF7D1E">
        <w:rPr>
          <w:rFonts w:ascii="Calibri" w:hAnsi="Calibri" w:cs="Arial"/>
          <w:noProof/>
          <w:lang w:eastAsia="en-GB"/>
        </w:rPr>
        <w:drawing>
          <wp:inline distT="0" distB="0" distL="0" distR="0">
            <wp:extent cx="1619250" cy="349098"/>
            <wp:effectExtent l="0" t="0" r="0" b="0"/>
            <wp:docPr id="1" name="Picture 1" descr="Tyntesfield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ntesfieldLogo 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93" cy="3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1C3" w:rsidRPr="00E31B37" w:rsidRDefault="006053AD" w:rsidP="00C321C3">
      <w:pPr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 w:rsidRPr="00E31B37">
        <w:rPr>
          <w:b/>
          <w:sz w:val="24"/>
          <w:u w:val="single"/>
        </w:rPr>
        <w:t>Year 4</w:t>
      </w:r>
      <w:r w:rsidR="00C321C3" w:rsidRPr="00E31B37">
        <w:rPr>
          <w:b/>
          <w:sz w:val="24"/>
          <w:u w:val="single"/>
        </w:rPr>
        <w:t xml:space="preserve"> Long Term </w:t>
      </w:r>
      <w:r w:rsidR="00E31B37" w:rsidRPr="00E31B37">
        <w:rPr>
          <w:b/>
          <w:sz w:val="24"/>
          <w:u w:val="single"/>
        </w:rPr>
        <w:t xml:space="preserve">Curriculum </w:t>
      </w:r>
      <w:r w:rsidR="00C321C3" w:rsidRPr="00E31B37">
        <w:rPr>
          <w:b/>
          <w:sz w:val="24"/>
          <w:u w:val="single"/>
        </w:rPr>
        <w:t>Plan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3"/>
        <w:gridCol w:w="925"/>
        <w:gridCol w:w="617"/>
        <w:gridCol w:w="308"/>
        <w:gridCol w:w="463"/>
        <w:gridCol w:w="463"/>
        <w:gridCol w:w="308"/>
        <w:gridCol w:w="386"/>
        <w:gridCol w:w="231"/>
        <w:gridCol w:w="925"/>
        <w:gridCol w:w="926"/>
        <w:gridCol w:w="616"/>
        <w:gridCol w:w="309"/>
        <w:gridCol w:w="463"/>
        <w:gridCol w:w="462"/>
        <w:gridCol w:w="309"/>
        <w:gridCol w:w="617"/>
        <w:gridCol w:w="925"/>
        <w:gridCol w:w="925"/>
        <w:gridCol w:w="232"/>
        <w:gridCol w:w="385"/>
        <w:gridCol w:w="309"/>
        <w:gridCol w:w="462"/>
        <w:gridCol w:w="463"/>
        <w:gridCol w:w="308"/>
        <w:gridCol w:w="617"/>
        <w:gridCol w:w="926"/>
      </w:tblGrid>
      <w:tr w:rsidR="006517C3" w:rsidRPr="00EA2096" w:rsidTr="00E31B37">
        <w:trPr>
          <w:trHeight w:val="433"/>
        </w:trPr>
        <w:tc>
          <w:tcPr>
            <w:tcW w:w="1703" w:type="dxa"/>
            <w:shd w:val="clear" w:color="auto" w:fill="FF85B6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4"/>
            <w:shd w:val="clear" w:color="auto" w:fill="FF85B6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Autumn 1</w:t>
            </w:r>
          </w:p>
        </w:tc>
        <w:tc>
          <w:tcPr>
            <w:tcW w:w="2313" w:type="dxa"/>
            <w:gridSpan w:val="5"/>
            <w:shd w:val="clear" w:color="auto" w:fill="FF85B6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Autumn 2</w:t>
            </w:r>
          </w:p>
        </w:tc>
        <w:tc>
          <w:tcPr>
            <w:tcW w:w="2314" w:type="dxa"/>
            <w:gridSpan w:val="4"/>
            <w:shd w:val="clear" w:color="auto" w:fill="FF85B6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Spring 1</w:t>
            </w:r>
          </w:p>
        </w:tc>
        <w:tc>
          <w:tcPr>
            <w:tcW w:w="2313" w:type="dxa"/>
            <w:gridSpan w:val="4"/>
            <w:shd w:val="clear" w:color="auto" w:fill="FF85B6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Spring 2</w:t>
            </w:r>
          </w:p>
        </w:tc>
        <w:tc>
          <w:tcPr>
            <w:tcW w:w="2313" w:type="dxa"/>
            <w:gridSpan w:val="5"/>
            <w:shd w:val="clear" w:color="auto" w:fill="FF85B6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Summer 1</w:t>
            </w:r>
          </w:p>
        </w:tc>
        <w:tc>
          <w:tcPr>
            <w:tcW w:w="2314" w:type="dxa"/>
            <w:gridSpan w:val="4"/>
            <w:shd w:val="clear" w:color="auto" w:fill="FF85B6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Summer 2</w:t>
            </w:r>
          </w:p>
        </w:tc>
      </w:tr>
      <w:tr w:rsidR="003737AB" w:rsidRPr="00EA2096" w:rsidTr="00E31B37">
        <w:trPr>
          <w:trHeight w:val="489"/>
        </w:trPr>
        <w:tc>
          <w:tcPr>
            <w:tcW w:w="1703" w:type="dxa"/>
            <w:shd w:val="clear" w:color="auto" w:fill="FF85B6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English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3737AB" w:rsidRPr="00EA2096" w:rsidRDefault="00EE4F3E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Mr Morris</w:t>
            </w:r>
            <w:r w:rsidR="003737A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EE4F3E">
              <w:rPr>
                <w:rFonts w:cstheme="minorHAnsi"/>
                <w:b/>
                <w:sz w:val="16"/>
                <w:szCs w:val="16"/>
              </w:rPr>
              <w:t>Lessmore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3737AB">
              <w:rPr>
                <w:rFonts w:cstheme="minorHAnsi"/>
                <w:sz w:val="16"/>
                <w:szCs w:val="16"/>
              </w:rPr>
              <w:t>writing to entertain</w:t>
            </w:r>
          </w:p>
        </w:tc>
        <w:tc>
          <w:tcPr>
            <w:tcW w:w="1542" w:type="dxa"/>
            <w:gridSpan w:val="4"/>
            <w:shd w:val="clear" w:color="auto" w:fill="auto"/>
            <w:vAlign w:val="center"/>
          </w:tcPr>
          <w:p w:rsidR="003737AB" w:rsidRPr="00EA2096" w:rsidRDefault="00D027DE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The Wild Robot</w:t>
            </w:r>
            <w:r w:rsidR="003737AB">
              <w:rPr>
                <w:rFonts w:cstheme="minorHAnsi"/>
                <w:sz w:val="16"/>
                <w:szCs w:val="16"/>
              </w:rPr>
              <w:t xml:space="preserve"> writing to entertain</w:t>
            </w:r>
          </w:p>
        </w:tc>
        <w:tc>
          <w:tcPr>
            <w:tcW w:w="1542" w:type="dxa"/>
            <w:gridSpan w:val="3"/>
            <w:shd w:val="clear" w:color="auto" w:fill="auto"/>
            <w:vAlign w:val="center"/>
          </w:tcPr>
          <w:p w:rsidR="003737AB" w:rsidRPr="00EA2096" w:rsidRDefault="00D027DE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Here we Are </w:t>
            </w:r>
            <w:r w:rsidR="003737AB">
              <w:rPr>
                <w:rFonts w:cstheme="minorHAnsi"/>
                <w:sz w:val="16"/>
                <w:szCs w:val="16"/>
              </w:rPr>
              <w:t xml:space="preserve"> writing to inform</w:t>
            </w:r>
          </w:p>
        </w:tc>
        <w:tc>
          <w:tcPr>
            <w:tcW w:w="1542" w:type="dxa"/>
            <w:gridSpan w:val="2"/>
            <w:shd w:val="clear" w:color="auto" w:fill="auto"/>
            <w:vAlign w:val="center"/>
          </w:tcPr>
          <w:p w:rsidR="003737AB" w:rsidRPr="00EA2096" w:rsidRDefault="00D027DE" w:rsidP="00D027D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027DE">
              <w:rPr>
                <w:rFonts w:cstheme="minorHAnsi"/>
                <w:b/>
                <w:sz w:val="16"/>
                <w:szCs w:val="16"/>
              </w:rPr>
              <w:t>Endangered Animals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3737AB">
              <w:rPr>
                <w:rFonts w:cstheme="minorHAnsi"/>
                <w:sz w:val="16"/>
                <w:szCs w:val="16"/>
              </w:rPr>
              <w:t>writing to inform</w:t>
            </w:r>
          </w:p>
        </w:tc>
        <w:tc>
          <w:tcPr>
            <w:tcW w:w="1543" w:type="dxa"/>
            <w:gridSpan w:val="4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0587E">
              <w:rPr>
                <w:rFonts w:cstheme="minorHAnsi"/>
                <w:b/>
                <w:sz w:val="16"/>
                <w:szCs w:val="16"/>
              </w:rPr>
              <w:t>Fantasy story</w:t>
            </w:r>
            <w:r>
              <w:rPr>
                <w:rFonts w:cstheme="minorHAnsi"/>
                <w:sz w:val="16"/>
                <w:szCs w:val="16"/>
              </w:rPr>
              <w:t xml:space="preserve"> writing to entertain</w:t>
            </w:r>
          </w:p>
        </w:tc>
        <w:tc>
          <w:tcPr>
            <w:tcW w:w="1542" w:type="dxa"/>
            <w:gridSpan w:val="2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0587E">
              <w:rPr>
                <w:rFonts w:cstheme="minorHAnsi"/>
                <w:b/>
                <w:sz w:val="16"/>
                <w:szCs w:val="16"/>
              </w:rPr>
              <w:t>500 words</w:t>
            </w:r>
            <w:r>
              <w:rPr>
                <w:rFonts w:cstheme="minorHAnsi"/>
                <w:sz w:val="16"/>
                <w:szCs w:val="16"/>
              </w:rPr>
              <w:t xml:space="preserve"> writing to entertain</w:t>
            </w:r>
          </w:p>
        </w:tc>
        <w:tc>
          <w:tcPr>
            <w:tcW w:w="1542" w:type="dxa"/>
            <w:gridSpan w:val="3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0587E">
              <w:rPr>
                <w:rFonts w:cstheme="minorHAnsi"/>
                <w:b/>
                <w:sz w:val="16"/>
                <w:szCs w:val="16"/>
              </w:rPr>
              <w:t>Teeth</w:t>
            </w:r>
            <w:r>
              <w:rPr>
                <w:rFonts w:cstheme="minorHAnsi"/>
                <w:sz w:val="16"/>
                <w:szCs w:val="16"/>
              </w:rPr>
              <w:t xml:space="preserve"> writing to inform</w:t>
            </w:r>
          </w:p>
        </w:tc>
        <w:tc>
          <w:tcPr>
            <w:tcW w:w="1542" w:type="dxa"/>
            <w:gridSpan w:val="4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0587E">
              <w:rPr>
                <w:rFonts w:cstheme="minorHAnsi"/>
                <w:b/>
                <w:sz w:val="16"/>
                <w:szCs w:val="16"/>
              </w:rPr>
              <w:t>The Rocketeer</w:t>
            </w:r>
            <w:r>
              <w:rPr>
                <w:rFonts w:cstheme="minorHAnsi"/>
                <w:sz w:val="16"/>
                <w:szCs w:val="16"/>
              </w:rPr>
              <w:t xml:space="preserve"> writing to entertain</w:t>
            </w:r>
          </w:p>
        </w:tc>
        <w:tc>
          <w:tcPr>
            <w:tcW w:w="1543" w:type="dxa"/>
            <w:gridSpan w:val="2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0587E">
              <w:rPr>
                <w:rFonts w:cstheme="minorHAnsi"/>
                <w:b/>
                <w:sz w:val="16"/>
                <w:szCs w:val="16"/>
              </w:rPr>
              <w:t xml:space="preserve">Conway </w:t>
            </w:r>
            <w:proofErr w:type="spellStart"/>
            <w:r w:rsidR="0000587E">
              <w:rPr>
                <w:rFonts w:cstheme="minorHAnsi"/>
                <w:b/>
                <w:sz w:val="16"/>
                <w:szCs w:val="16"/>
              </w:rPr>
              <w:t>ebook</w:t>
            </w:r>
            <w:proofErr w:type="spellEnd"/>
            <w:r w:rsidR="0000587E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writing to inform</w:t>
            </w:r>
          </w:p>
        </w:tc>
      </w:tr>
      <w:tr w:rsidR="003737AB" w:rsidRPr="00EA2096" w:rsidTr="00E31B37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Maths</w:t>
            </w:r>
          </w:p>
        </w:tc>
        <w:tc>
          <w:tcPr>
            <w:tcW w:w="925" w:type="dxa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Place Value</w:t>
            </w:r>
          </w:p>
        </w:tc>
        <w:tc>
          <w:tcPr>
            <w:tcW w:w="925" w:type="dxa"/>
            <w:gridSpan w:val="2"/>
            <w:vAlign w:val="center"/>
          </w:tcPr>
          <w:p w:rsidR="003737AB" w:rsidRPr="0000587E" w:rsidRDefault="003737AB" w:rsidP="001755E2">
            <w:pPr>
              <w:jc w:val="center"/>
              <w:rPr>
                <w:rFonts w:cstheme="minorHAnsi"/>
                <w:sz w:val="14"/>
                <w:szCs w:val="16"/>
              </w:rPr>
            </w:pPr>
            <w:r w:rsidRPr="0000587E">
              <w:rPr>
                <w:rFonts w:cstheme="minorHAnsi"/>
                <w:sz w:val="14"/>
                <w:szCs w:val="16"/>
              </w:rPr>
              <w:t>Addition and subtraction</w:t>
            </w:r>
          </w:p>
        </w:tc>
        <w:tc>
          <w:tcPr>
            <w:tcW w:w="926" w:type="dxa"/>
            <w:gridSpan w:val="2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Area</w:t>
            </w:r>
          </w:p>
        </w:tc>
        <w:tc>
          <w:tcPr>
            <w:tcW w:w="925" w:type="dxa"/>
            <w:gridSpan w:val="3"/>
            <w:vAlign w:val="center"/>
          </w:tcPr>
          <w:p w:rsidR="003737AB" w:rsidRPr="0000587E" w:rsidRDefault="003737AB" w:rsidP="001755E2">
            <w:pPr>
              <w:jc w:val="center"/>
              <w:rPr>
                <w:rFonts w:cstheme="minorHAnsi"/>
                <w:sz w:val="12"/>
                <w:szCs w:val="16"/>
              </w:rPr>
            </w:pPr>
            <w:r w:rsidRPr="0000587E">
              <w:rPr>
                <w:rFonts w:cstheme="minorHAnsi"/>
                <w:sz w:val="12"/>
                <w:szCs w:val="16"/>
              </w:rPr>
              <w:t>Multiplication and division A</w:t>
            </w:r>
          </w:p>
        </w:tc>
        <w:tc>
          <w:tcPr>
            <w:tcW w:w="925" w:type="dxa"/>
            <w:vAlign w:val="center"/>
          </w:tcPr>
          <w:p w:rsidR="003737AB" w:rsidRPr="0000587E" w:rsidRDefault="003737AB" w:rsidP="001755E2">
            <w:pPr>
              <w:jc w:val="center"/>
              <w:rPr>
                <w:rFonts w:cstheme="minorHAnsi"/>
                <w:sz w:val="12"/>
                <w:szCs w:val="16"/>
              </w:rPr>
            </w:pPr>
            <w:r w:rsidRPr="0000587E">
              <w:rPr>
                <w:rFonts w:cstheme="minorHAnsi"/>
                <w:sz w:val="12"/>
                <w:szCs w:val="16"/>
              </w:rPr>
              <w:t>Multiplication and division B</w:t>
            </w:r>
          </w:p>
        </w:tc>
        <w:tc>
          <w:tcPr>
            <w:tcW w:w="926" w:type="dxa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Length and perimeter</w:t>
            </w:r>
          </w:p>
        </w:tc>
        <w:tc>
          <w:tcPr>
            <w:tcW w:w="925" w:type="dxa"/>
            <w:gridSpan w:val="2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Fractions</w:t>
            </w:r>
          </w:p>
        </w:tc>
        <w:tc>
          <w:tcPr>
            <w:tcW w:w="925" w:type="dxa"/>
            <w:gridSpan w:val="2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Decimals A</w:t>
            </w:r>
          </w:p>
        </w:tc>
        <w:tc>
          <w:tcPr>
            <w:tcW w:w="926" w:type="dxa"/>
            <w:gridSpan w:val="2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Decimals B</w:t>
            </w:r>
          </w:p>
        </w:tc>
        <w:tc>
          <w:tcPr>
            <w:tcW w:w="925" w:type="dxa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Money</w:t>
            </w:r>
          </w:p>
        </w:tc>
        <w:tc>
          <w:tcPr>
            <w:tcW w:w="925" w:type="dxa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Time</w:t>
            </w:r>
          </w:p>
        </w:tc>
        <w:tc>
          <w:tcPr>
            <w:tcW w:w="926" w:type="dxa"/>
            <w:gridSpan w:val="3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Consolidation</w:t>
            </w:r>
          </w:p>
        </w:tc>
        <w:tc>
          <w:tcPr>
            <w:tcW w:w="925" w:type="dxa"/>
            <w:gridSpan w:val="2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Shape</w:t>
            </w:r>
          </w:p>
        </w:tc>
        <w:tc>
          <w:tcPr>
            <w:tcW w:w="925" w:type="dxa"/>
            <w:gridSpan w:val="2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Statistics</w:t>
            </w:r>
          </w:p>
        </w:tc>
        <w:tc>
          <w:tcPr>
            <w:tcW w:w="926" w:type="dxa"/>
            <w:vAlign w:val="center"/>
          </w:tcPr>
          <w:p w:rsidR="003737AB" w:rsidRPr="00EA2096" w:rsidRDefault="003737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Position and Direction</w:t>
            </w:r>
          </w:p>
        </w:tc>
      </w:tr>
      <w:tr w:rsidR="007854EA" w:rsidRPr="00EA2096" w:rsidTr="00E31B37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7854EA" w:rsidRPr="00EA2096" w:rsidRDefault="007854EA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Science</w:t>
            </w:r>
          </w:p>
        </w:tc>
        <w:tc>
          <w:tcPr>
            <w:tcW w:w="2313" w:type="dxa"/>
            <w:gridSpan w:val="4"/>
            <w:vAlign w:val="center"/>
          </w:tcPr>
          <w:p w:rsidR="007854EA" w:rsidRPr="00EA2096" w:rsidRDefault="007854E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Sound</w:t>
            </w:r>
          </w:p>
        </w:tc>
        <w:tc>
          <w:tcPr>
            <w:tcW w:w="2313" w:type="dxa"/>
            <w:gridSpan w:val="5"/>
            <w:shd w:val="clear" w:color="auto" w:fill="auto"/>
            <w:vAlign w:val="center"/>
          </w:tcPr>
          <w:p w:rsidR="007854EA" w:rsidRPr="00EA2096" w:rsidRDefault="007854E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Electricity</w:t>
            </w:r>
          </w:p>
        </w:tc>
        <w:tc>
          <w:tcPr>
            <w:tcW w:w="2314" w:type="dxa"/>
            <w:gridSpan w:val="4"/>
            <w:shd w:val="clear" w:color="auto" w:fill="E7E6E6" w:themeFill="background2"/>
            <w:vAlign w:val="center"/>
          </w:tcPr>
          <w:p w:rsidR="007854EA" w:rsidRPr="00EA2096" w:rsidRDefault="007854EA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4"/>
            <w:vAlign w:val="center"/>
          </w:tcPr>
          <w:p w:rsidR="007854EA" w:rsidRPr="00EA2096" w:rsidRDefault="007854E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States of Matter</w:t>
            </w:r>
          </w:p>
        </w:tc>
        <w:tc>
          <w:tcPr>
            <w:tcW w:w="4627" w:type="dxa"/>
            <w:gridSpan w:val="9"/>
            <w:vAlign w:val="center"/>
          </w:tcPr>
          <w:p w:rsidR="007854EA" w:rsidRPr="00EA2096" w:rsidRDefault="007854E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Animals including Humans</w:t>
            </w:r>
          </w:p>
        </w:tc>
      </w:tr>
      <w:tr w:rsidR="00717D2D" w:rsidRPr="00EA2096" w:rsidTr="00E31B37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Online Safety</w:t>
            </w:r>
          </w:p>
        </w:tc>
        <w:tc>
          <w:tcPr>
            <w:tcW w:w="2313" w:type="dxa"/>
            <w:gridSpan w:val="4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Online relationships</w:t>
            </w:r>
          </w:p>
        </w:tc>
        <w:tc>
          <w:tcPr>
            <w:tcW w:w="2313" w:type="dxa"/>
            <w:gridSpan w:val="5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Online bullying</w:t>
            </w:r>
          </w:p>
        </w:tc>
        <w:tc>
          <w:tcPr>
            <w:tcW w:w="2314" w:type="dxa"/>
            <w:gridSpan w:val="4"/>
            <w:vAlign w:val="center"/>
          </w:tcPr>
          <w:p w:rsidR="00C321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Self-image</w:t>
            </w:r>
            <w:r w:rsidR="00CC1CAB" w:rsidRPr="00EA2096">
              <w:rPr>
                <w:rFonts w:cstheme="minorHAnsi"/>
                <w:sz w:val="16"/>
                <w:szCs w:val="16"/>
              </w:rPr>
              <w:t xml:space="preserve"> and identity</w:t>
            </w:r>
          </w:p>
        </w:tc>
        <w:tc>
          <w:tcPr>
            <w:tcW w:w="2313" w:type="dxa"/>
            <w:gridSpan w:val="4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E-Safety – privacy and security</w:t>
            </w:r>
          </w:p>
        </w:tc>
        <w:tc>
          <w:tcPr>
            <w:tcW w:w="2313" w:type="dxa"/>
            <w:gridSpan w:val="5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E-safety – copyright/ health and wellbeing</w:t>
            </w:r>
          </w:p>
        </w:tc>
        <w:tc>
          <w:tcPr>
            <w:tcW w:w="2314" w:type="dxa"/>
            <w:gridSpan w:val="4"/>
            <w:vAlign w:val="center"/>
          </w:tcPr>
          <w:p w:rsidR="00C321C3" w:rsidRPr="00EA2096" w:rsidRDefault="00CC1C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E-safet</w:t>
            </w:r>
            <w:r w:rsidR="00717D2D" w:rsidRPr="00EA2096">
              <w:rPr>
                <w:rFonts w:cstheme="minorHAnsi"/>
                <w:sz w:val="16"/>
                <w:szCs w:val="16"/>
              </w:rPr>
              <w:t>y</w:t>
            </w:r>
            <w:r w:rsidR="006B6CC5">
              <w:rPr>
                <w:rFonts w:cstheme="minorHAnsi"/>
                <w:sz w:val="16"/>
                <w:szCs w:val="16"/>
              </w:rPr>
              <w:t>: managing online safety</w:t>
            </w:r>
          </w:p>
        </w:tc>
      </w:tr>
      <w:tr w:rsidR="00717D2D" w:rsidRPr="00EA2096" w:rsidTr="00E31B37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C321C3" w:rsidRPr="00EA2096" w:rsidRDefault="00717D2D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Computing</w:t>
            </w:r>
          </w:p>
        </w:tc>
        <w:tc>
          <w:tcPr>
            <w:tcW w:w="2313" w:type="dxa"/>
            <w:gridSpan w:val="4"/>
            <w:shd w:val="clear" w:color="auto" w:fill="FFFFFF" w:themeFill="background1"/>
            <w:vAlign w:val="center"/>
          </w:tcPr>
          <w:p w:rsidR="00C321C3" w:rsidRPr="00EA2096" w:rsidRDefault="00B07C63" w:rsidP="005A4F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Computing Systems and Networks: The Internet</w:t>
            </w:r>
          </w:p>
        </w:tc>
        <w:tc>
          <w:tcPr>
            <w:tcW w:w="2313" w:type="dxa"/>
            <w:gridSpan w:val="5"/>
            <w:shd w:val="clear" w:color="auto" w:fill="FFFFFF" w:themeFill="background1"/>
            <w:vAlign w:val="center"/>
          </w:tcPr>
          <w:p w:rsidR="00C321C3" w:rsidRPr="00EA2096" w:rsidRDefault="00B07C6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Creating Media: Audio Editing</w:t>
            </w:r>
          </w:p>
        </w:tc>
        <w:tc>
          <w:tcPr>
            <w:tcW w:w="2314" w:type="dxa"/>
            <w:gridSpan w:val="4"/>
            <w:shd w:val="clear" w:color="auto" w:fill="FFFFFF" w:themeFill="background1"/>
            <w:vAlign w:val="center"/>
          </w:tcPr>
          <w:p w:rsidR="00C321C3" w:rsidRPr="00EA2096" w:rsidRDefault="00B07C6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Creating Media: Photo Editing</w:t>
            </w:r>
          </w:p>
        </w:tc>
        <w:tc>
          <w:tcPr>
            <w:tcW w:w="2313" w:type="dxa"/>
            <w:gridSpan w:val="4"/>
            <w:shd w:val="clear" w:color="auto" w:fill="FFFFFF" w:themeFill="background1"/>
            <w:vAlign w:val="center"/>
          </w:tcPr>
          <w:p w:rsidR="00C321C3" w:rsidRPr="00EA2096" w:rsidRDefault="00B07C6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Data and Information: Data Logging</w:t>
            </w:r>
          </w:p>
        </w:tc>
        <w:tc>
          <w:tcPr>
            <w:tcW w:w="2313" w:type="dxa"/>
            <w:gridSpan w:val="5"/>
            <w:shd w:val="clear" w:color="auto" w:fill="FFFFFF" w:themeFill="background1"/>
            <w:vAlign w:val="center"/>
          </w:tcPr>
          <w:p w:rsidR="00C321C3" w:rsidRPr="00EA2096" w:rsidRDefault="00B07C6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Programming A: Repetition in Shapes</w:t>
            </w:r>
          </w:p>
        </w:tc>
        <w:tc>
          <w:tcPr>
            <w:tcW w:w="2314" w:type="dxa"/>
            <w:gridSpan w:val="4"/>
            <w:shd w:val="clear" w:color="auto" w:fill="FFFFFF" w:themeFill="background1"/>
            <w:vAlign w:val="center"/>
          </w:tcPr>
          <w:p w:rsidR="00C321C3" w:rsidRPr="00EA2096" w:rsidRDefault="00B07C6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Programming B: Repetition in Games</w:t>
            </w:r>
          </w:p>
        </w:tc>
      </w:tr>
      <w:tr w:rsidR="00A223AB" w:rsidRPr="00EA2096" w:rsidTr="00E31B37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A223AB" w:rsidRPr="00EA2096" w:rsidRDefault="00A223AB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History</w:t>
            </w:r>
          </w:p>
        </w:tc>
        <w:tc>
          <w:tcPr>
            <w:tcW w:w="4626" w:type="dxa"/>
            <w:gridSpan w:val="9"/>
            <w:vAlign w:val="center"/>
          </w:tcPr>
          <w:p w:rsidR="00A223AB" w:rsidRPr="00EA2096" w:rsidRDefault="00A223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Greeks v Romans</w:t>
            </w:r>
          </w:p>
        </w:tc>
        <w:tc>
          <w:tcPr>
            <w:tcW w:w="4627" w:type="dxa"/>
            <w:gridSpan w:val="8"/>
            <w:shd w:val="clear" w:color="auto" w:fill="FFFFFF" w:themeFill="background1"/>
            <w:vAlign w:val="center"/>
          </w:tcPr>
          <w:p w:rsidR="00A223AB" w:rsidRPr="00EA2096" w:rsidRDefault="001245FF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Anglo Saxons, Vikings and Monarchs</w:t>
            </w:r>
          </w:p>
        </w:tc>
        <w:tc>
          <w:tcPr>
            <w:tcW w:w="2313" w:type="dxa"/>
            <w:gridSpan w:val="5"/>
            <w:shd w:val="clear" w:color="auto" w:fill="D9D9D9" w:themeFill="background1" w:themeFillShade="D9"/>
            <w:vAlign w:val="center"/>
          </w:tcPr>
          <w:p w:rsidR="00A223AB" w:rsidRPr="00EA2096" w:rsidRDefault="00A223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4"/>
            <w:shd w:val="clear" w:color="auto" w:fill="D9D9D9" w:themeFill="background1" w:themeFillShade="D9"/>
            <w:vAlign w:val="center"/>
          </w:tcPr>
          <w:p w:rsidR="00A223AB" w:rsidRPr="00EA2096" w:rsidRDefault="00A223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3307A" w:rsidRPr="00EA2096" w:rsidTr="00E31B37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C321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Geography</w:t>
            </w:r>
          </w:p>
        </w:tc>
        <w:tc>
          <w:tcPr>
            <w:tcW w:w="2313" w:type="dxa"/>
            <w:gridSpan w:val="4"/>
            <w:shd w:val="clear" w:color="auto" w:fill="D9D9D9" w:themeFill="background1" w:themeFillShade="D9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shd w:val="clear" w:color="auto" w:fill="auto"/>
            <w:vAlign w:val="center"/>
          </w:tcPr>
          <w:p w:rsidR="00C321C3" w:rsidRPr="00EA2096" w:rsidRDefault="00A223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Why is Fair Trade Fair?</w:t>
            </w:r>
            <w:r w:rsidR="001245FF">
              <w:rPr>
                <w:rFonts w:cstheme="minorHAnsi"/>
                <w:sz w:val="16"/>
                <w:szCs w:val="16"/>
              </w:rPr>
              <w:t xml:space="preserve"> Sustainability Project</w:t>
            </w:r>
          </w:p>
        </w:tc>
        <w:tc>
          <w:tcPr>
            <w:tcW w:w="2314" w:type="dxa"/>
            <w:gridSpan w:val="4"/>
            <w:vAlign w:val="center"/>
          </w:tcPr>
          <w:p w:rsidR="00C321C3" w:rsidRPr="00EA2096" w:rsidRDefault="00A223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UK</w:t>
            </w:r>
          </w:p>
        </w:tc>
        <w:tc>
          <w:tcPr>
            <w:tcW w:w="2313" w:type="dxa"/>
            <w:gridSpan w:val="4"/>
            <w:shd w:val="clear" w:color="auto" w:fill="D9D9D9" w:themeFill="background1" w:themeFillShade="D9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vAlign w:val="center"/>
          </w:tcPr>
          <w:p w:rsidR="00C321C3" w:rsidRPr="00EA2096" w:rsidRDefault="001245FF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Oh I Do Like to be Beside the Seaside</w:t>
            </w:r>
          </w:p>
        </w:tc>
        <w:tc>
          <w:tcPr>
            <w:tcW w:w="2314" w:type="dxa"/>
            <w:gridSpan w:val="4"/>
            <w:shd w:val="clear" w:color="auto" w:fill="D9D9D9" w:themeFill="background1" w:themeFillShade="D9"/>
            <w:vAlign w:val="center"/>
          </w:tcPr>
          <w:p w:rsidR="00C321C3" w:rsidRPr="00EA2096" w:rsidRDefault="00C321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517C3" w:rsidRPr="00EA2096" w:rsidTr="00E31B37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Art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6517C3" w:rsidRPr="00EA2096" w:rsidRDefault="002F3AD0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Collage: </w:t>
            </w:r>
            <w:proofErr w:type="spellStart"/>
            <w:r>
              <w:rPr>
                <w:rFonts w:cstheme="minorHAnsi"/>
                <w:sz w:val="16"/>
                <w:szCs w:val="16"/>
              </w:rPr>
              <w:t>Romare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Bearden</w:t>
            </w:r>
          </w:p>
        </w:tc>
        <w:tc>
          <w:tcPr>
            <w:tcW w:w="2313" w:type="dxa"/>
            <w:gridSpan w:val="5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4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6517C3" w:rsidRPr="00EA2096" w:rsidRDefault="002F3AD0" w:rsidP="002F3AD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Drawing: Hans Holbein</w:t>
            </w:r>
          </w:p>
        </w:tc>
        <w:tc>
          <w:tcPr>
            <w:tcW w:w="2313" w:type="dxa"/>
            <w:gridSpan w:val="5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4" w:type="dxa"/>
            <w:gridSpan w:val="4"/>
            <w:shd w:val="clear" w:color="auto" w:fill="auto"/>
            <w:vAlign w:val="center"/>
          </w:tcPr>
          <w:p w:rsidR="006517C3" w:rsidRPr="00EA2096" w:rsidRDefault="002F3AD0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Sculpture: </w:t>
            </w:r>
            <w:r w:rsidR="00A223AB">
              <w:rPr>
                <w:rFonts w:cstheme="minorHAnsi"/>
                <w:sz w:val="16"/>
                <w:szCs w:val="16"/>
              </w:rPr>
              <w:t xml:space="preserve">Anthony </w:t>
            </w:r>
            <w:proofErr w:type="spellStart"/>
            <w:r w:rsidR="00A223AB">
              <w:rPr>
                <w:rFonts w:cstheme="minorHAnsi"/>
                <w:sz w:val="16"/>
                <w:szCs w:val="16"/>
              </w:rPr>
              <w:t>Gormley</w:t>
            </w:r>
            <w:proofErr w:type="spellEnd"/>
          </w:p>
        </w:tc>
      </w:tr>
      <w:tr w:rsidR="006517C3" w:rsidRPr="00EA2096" w:rsidTr="00E31B37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Design &amp; Technology</w:t>
            </w:r>
          </w:p>
        </w:tc>
        <w:tc>
          <w:tcPr>
            <w:tcW w:w="2313" w:type="dxa"/>
            <w:gridSpan w:val="4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shd w:val="clear" w:color="auto" w:fill="auto"/>
            <w:vAlign w:val="center"/>
          </w:tcPr>
          <w:p w:rsidR="006517C3" w:rsidRPr="00EA2096" w:rsidRDefault="00A223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Electrical Systems</w:t>
            </w:r>
            <w:r w:rsidR="00674F2A">
              <w:rPr>
                <w:rFonts w:cstheme="minorHAnsi"/>
                <w:sz w:val="16"/>
                <w:szCs w:val="16"/>
              </w:rPr>
              <w:t xml:space="preserve">: </w:t>
            </w:r>
            <w:r w:rsidR="00F27FB1">
              <w:rPr>
                <w:rFonts w:cstheme="minorHAnsi"/>
                <w:sz w:val="16"/>
                <w:szCs w:val="16"/>
              </w:rPr>
              <w:t>Light up cards</w:t>
            </w:r>
          </w:p>
        </w:tc>
        <w:tc>
          <w:tcPr>
            <w:tcW w:w="2314" w:type="dxa"/>
            <w:gridSpan w:val="4"/>
            <w:shd w:val="clear" w:color="auto" w:fill="auto"/>
            <w:vAlign w:val="center"/>
          </w:tcPr>
          <w:p w:rsidR="006517C3" w:rsidRPr="00EA2096" w:rsidRDefault="00674F2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Structures: </w:t>
            </w:r>
            <w:r w:rsidR="00F27FB1">
              <w:rPr>
                <w:rFonts w:cstheme="minorHAnsi"/>
                <w:sz w:val="16"/>
                <w:szCs w:val="16"/>
              </w:rPr>
              <w:t>Shell structures board games</w:t>
            </w:r>
          </w:p>
        </w:tc>
        <w:tc>
          <w:tcPr>
            <w:tcW w:w="2313" w:type="dxa"/>
            <w:gridSpan w:val="4"/>
            <w:shd w:val="clear" w:color="auto" w:fill="auto"/>
            <w:vAlign w:val="center"/>
          </w:tcPr>
          <w:p w:rsidR="006517C3" w:rsidRPr="00EA2096" w:rsidRDefault="00674F2A" w:rsidP="00F27FB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Cooking and nutrition: </w:t>
            </w:r>
            <w:r w:rsidR="00A223AB">
              <w:rPr>
                <w:rFonts w:cstheme="minorHAnsi"/>
                <w:sz w:val="16"/>
                <w:szCs w:val="16"/>
              </w:rPr>
              <w:t>Toasties</w:t>
            </w:r>
          </w:p>
        </w:tc>
        <w:tc>
          <w:tcPr>
            <w:tcW w:w="2313" w:type="dxa"/>
            <w:gridSpan w:val="5"/>
            <w:shd w:val="clear" w:color="auto" w:fill="auto"/>
            <w:vAlign w:val="center"/>
          </w:tcPr>
          <w:p w:rsidR="006517C3" w:rsidRPr="00EA2096" w:rsidRDefault="00A223AB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Textiles</w:t>
            </w:r>
            <w:r w:rsidR="00674F2A">
              <w:rPr>
                <w:rFonts w:cstheme="minorHAnsi"/>
                <w:sz w:val="16"/>
                <w:szCs w:val="16"/>
              </w:rPr>
              <w:t xml:space="preserve">: </w:t>
            </w:r>
            <w:r w:rsidR="00F27FB1">
              <w:rPr>
                <w:rFonts w:cstheme="minorHAnsi"/>
                <w:sz w:val="16"/>
                <w:szCs w:val="16"/>
              </w:rPr>
              <w:t>Pencil cases</w:t>
            </w:r>
          </w:p>
        </w:tc>
        <w:tc>
          <w:tcPr>
            <w:tcW w:w="2314" w:type="dxa"/>
            <w:gridSpan w:val="4"/>
            <w:shd w:val="clear" w:color="auto" w:fill="D9D9D9" w:themeFill="background1" w:themeFillShade="D9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6517C3" w:rsidRPr="00EA2096" w:rsidTr="00E31B37">
        <w:trPr>
          <w:trHeight w:val="289"/>
        </w:trPr>
        <w:tc>
          <w:tcPr>
            <w:tcW w:w="1703" w:type="dxa"/>
            <w:vMerge w:val="restart"/>
            <w:shd w:val="clear" w:color="auto" w:fill="FF85B6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PE</w:t>
            </w:r>
          </w:p>
        </w:tc>
        <w:tc>
          <w:tcPr>
            <w:tcW w:w="231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17C3" w:rsidRPr="00EA2096" w:rsidRDefault="006B6CC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Dance: Romans</w:t>
            </w:r>
          </w:p>
        </w:tc>
        <w:tc>
          <w:tcPr>
            <w:tcW w:w="231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17C3" w:rsidRPr="00EA2096" w:rsidRDefault="006B6CC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Gymnastics: Arching &amp; bridges</w:t>
            </w:r>
          </w:p>
        </w:tc>
        <w:tc>
          <w:tcPr>
            <w:tcW w:w="231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17C3" w:rsidRPr="00EA2096" w:rsidRDefault="006B6CC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Gymnastics: rolling&amp; travelling low</w:t>
            </w:r>
          </w:p>
        </w:tc>
        <w:tc>
          <w:tcPr>
            <w:tcW w:w="2313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17C3" w:rsidRPr="00EA2096" w:rsidRDefault="006B6CC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Games Making 2</w:t>
            </w:r>
          </w:p>
        </w:tc>
        <w:tc>
          <w:tcPr>
            <w:tcW w:w="2313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17C3" w:rsidRPr="00EA2096" w:rsidRDefault="006B6CC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Gymnastics: pushing &amp; pulling (partner)</w:t>
            </w:r>
          </w:p>
        </w:tc>
        <w:tc>
          <w:tcPr>
            <w:tcW w:w="2314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517C3" w:rsidRPr="00EA2096" w:rsidRDefault="006B6CC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Dance: Around the World</w:t>
            </w:r>
          </w:p>
        </w:tc>
      </w:tr>
      <w:tr w:rsidR="006517C3" w:rsidRPr="00EA2096" w:rsidTr="00E31B37">
        <w:trPr>
          <w:trHeight w:val="278"/>
        </w:trPr>
        <w:tc>
          <w:tcPr>
            <w:tcW w:w="1703" w:type="dxa"/>
            <w:vMerge/>
            <w:shd w:val="clear" w:color="auto" w:fill="FF85B6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313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517C3" w:rsidRPr="00EA2096" w:rsidRDefault="006B6CC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Invasion Games Skills 3 (revisited)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517C3" w:rsidRPr="00EA2096" w:rsidRDefault="006B6CC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Dodgeball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517C3" w:rsidRPr="00EA2096" w:rsidRDefault="006B6CC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Basketball</w:t>
            </w:r>
          </w:p>
        </w:tc>
        <w:tc>
          <w:tcPr>
            <w:tcW w:w="2313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517C3" w:rsidRPr="00EA2096" w:rsidRDefault="006B6CC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Tennis</w:t>
            </w:r>
          </w:p>
        </w:tc>
        <w:tc>
          <w:tcPr>
            <w:tcW w:w="2313" w:type="dxa"/>
            <w:gridSpan w:val="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517C3" w:rsidRPr="00EA2096" w:rsidRDefault="006B6CC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Flag Football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517C3" w:rsidRPr="00EA2096" w:rsidRDefault="006B6CC5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Tee-Ball</w:t>
            </w:r>
          </w:p>
        </w:tc>
      </w:tr>
      <w:tr w:rsidR="006517C3" w:rsidRPr="00EA2096" w:rsidTr="00E31B37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Music</w:t>
            </w:r>
          </w:p>
        </w:tc>
        <w:tc>
          <w:tcPr>
            <w:tcW w:w="6940" w:type="dxa"/>
            <w:gridSpan w:val="13"/>
            <w:shd w:val="clear" w:color="auto" w:fill="auto"/>
            <w:vAlign w:val="center"/>
          </w:tcPr>
          <w:p w:rsidR="006517C3" w:rsidRPr="00EA2096" w:rsidRDefault="00EE4F3E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Composition: Rock and Roll</w:t>
            </w:r>
          </w:p>
        </w:tc>
        <w:tc>
          <w:tcPr>
            <w:tcW w:w="6940" w:type="dxa"/>
            <w:gridSpan w:val="13"/>
            <w:shd w:val="clear" w:color="auto" w:fill="auto"/>
            <w:vAlign w:val="center"/>
          </w:tcPr>
          <w:p w:rsidR="00EE4F3E" w:rsidRPr="00EA2096" w:rsidRDefault="00EE4F3E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Trafford Music Service</w:t>
            </w:r>
          </w:p>
        </w:tc>
      </w:tr>
      <w:tr w:rsidR="00D027DE" w:rsidRPr="00EA2096" w:rsidTr="00E31B37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D027DE" w:rsidRPr="00EA2096" w:rsidRDefault="00D027DE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MFL</w:t>
            </w:r>
          </w:p>
        </w:tc>
        <w:tc>
          <w:tcPr>
            <w:tcW w:w="3470" w:type="dxa"/>
            <w:gridSpan w:val="7"/>
            <w:shd w:val="clear" w:color="auto" w:fill="auto"/>
            <w:vAlign w:val="center"/>
          </w:tcPr>
          <w:p w:rsidR="00D027DE" w:rsidRPr="00EA2096" w:rsidRDefault="00D027DE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Going Shopping (specialist)</w:t>
            </w:r>
          </w:p>
        </w:tc>
        <w:tc>
          <w:tcPr>
            <w:tcW w:w="3470" w:type="dxa"/>
            <w:gridSpan w:val="6"/>
            <w:shd w:val="clear" w:color="auto" w:fill="auto"/>
            <w:vAlign w:val="center"/>
          </w:tcPr>
          <w:p w:rsidR="00D027DE" w:rsidRPr="00EA2096" w:rsidRDefault="00D027DE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Holidays and Hobbies (specialist)</w:t>
            </w:r>
          </w:p>
        </w:tc>
        <w:tc>
          <w:tcPr>
            <w:tcW w:w="3470" w:type="dxa"/>
            <w:gridSpan w:val="6"/>
            <w:shd w:val="clear" w:color="auto" w:fill="auto"/>
            <w:vAlign w:val="center"/>
          </w:tcPr>
          <w:p w:rsidR="00D027DE" w:rsidRPr="00EA2096" w:rsidRDefault="00D027DE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All about Town</w:t>
            </w:r>
          </w:p>
        </w:tc>
        <w:tc>
          <w:tcPr>
            <w:tcW w:w="3470" w:type="dxa"/>
            <w:gridSpan w:val="7"/>
            <w:shd w:val="clear" w:color="auto" w:fill="auto"/>
            <w:vAlign w:val="center"/>
          </w:tcPr>
          <w:p w:rsidR="00D027DE" w:rsidRPr="00EA2096" w:rsidRDefault="00D027DE" w:rsidP="00D027D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On the Move</w:t>
            </w:r>
          </w:p>
        </w:tc>
      </w:tr>
      <w:tr w:rsidR="006517C3" w:rsidRPr="00EA2096" w:rsidTr="00E31B37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proofErr w:type="spellStart"/>
            <w:r w:rsidRPr="00EA2096">
              <w:rPr>
                <w:rFonts w:cstheme="minorHAnsi"/>
                <w:b/>
                <w:sz w:val="16"/>
                <w:szCs w:val="16"/>
              </w:rPr>
              <w:t>Lifeskills</w:t>
            </w:r>
            <w:proofErr w:type="spellEnd"/>
          </w:p>
        </w:tc>
        <w:tc>
          <w:tcPr>
            <w:tcW w:w="2313" w:type="dxa"/>
            <w:gridSpan w:val="4"/>
            <w:vAlign w:val="center"/>
          </w:tcPr>
          <w:p w:rsidR="006517C3" w:rsidRPr="00EA2096" w:rsidRDefault="006517C3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Meet the Brain</w:t>
            </w:r>
          </w:p>
        </w:tc>
        <w:tc>
          <w:tcPr>
            <w:tcW w:w="2313" w:type="dxa"/>
            <w:gridSpan w:val="5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Celebrate</w:t>
            </w:r>
          </w:p>
        </w:tc>
        <w:tc>
          <w:tcPr>
            <w:tcW w:w="2314" w:type="dxa"/>
            <w:gridSpan w:val="4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Mental Health Week</w:t>
            </w:r>
          </w:p>
        </w:tc>
        <w:tc>
          <w:tcPr>
            <w:tcW w:w="2313" w:type="dxa"/>
            <w:gridSpan w:val="4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Appreciate</w:t>
            </w:r>
          </w:p>
        </w:tc>
        <w:tc>
          <w:tcPr>
            <w:tcW w:w="2313" w:type="dxa"/>
            <w:gridSpan w:val="5"/>
            <w:vAlign w:val="center"/>
          </w:tcPr>
          <w:p w:rsidR="006517C3" w:rsidRPr="00EA2096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Relate</w:t>
            </w:r>
          </w:p>
        </w:tc>
        <w:tc>
          <w:tcPr>
            <w:tcW w:w="2314" w:type="dxa"/>
            <w:gridSpan w:val="4"/>
            <w:vAlign w:val="center"/>
          </w:tcPr>
          <w:p w:rsidR="006517C3" w:rsidRDefault="001755E2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A2096">
              <w:rPr>
                <w:rFonts w:cstheme="minorHAnsi"/>
                <w:sz w:val="16"/>
                <w:szCs w:val="16"/>
              </w:rPr>
              <w:t>Engage</w:t>
            </w:r>
          </w:p>
          <w:p w:rsidR="00F27FB1" w:rsidRPr="00EA2096" w:rsidRDefault="00F27FB1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Make £5 grow</w:t>
            </w:r>
          </w:p>
        </w:tc>
      </w:tr>
      <w:tr w:rsidR="00EA2096" w:rsidRPr="00EA2096" w:rsidTr="00E31B37">
        <w:trPr>
          <w:trHeight w:val="659"/>
        </w:trPr>
        <w:tc>
          <w:tcPr>
            <w:tcW w:w="1703" w:type="dxa"/>
            <w:shd w:val="clear" w:color="auto" w:fill="FF85B6"/>
            <w:vAlign w:val="center"/>
          </w:tcPr>
          <w:p w:rsidR="00EA2096" w:rsidRPr="00EA2096" w:rsidRDefault="00EA2096" w:rsidP="001755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EA2096">
              <w:rPr>
                <w:rFonts w:cstheme="minorHAnsi"/>
                <w:b/>
                <w:sz w:val="16"/>
                <w:szCs w:val="16"/>
              </w:rPr>
              <w:t>RE</w:t>
            </w:r>
          </w:p>
        </w:tc>
        <w:tc>
          <w:tcPr>
            <w:tcW w:w="4626" w:type="dxa"/>
            <w:gridSpan w:val="9"/>
            <w:vAlign w:val="center"/>
          </w:tcPr>
          <w:p w:rsidR="00EA2096" w:rsidRPr="00EA2096" w:rsidRDefault="007854E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Why do people pray and how do they connect with their faith: Buddhism focus</w:t>
            </w:r>
          </w:p>
        </w:tc>
        <w:tc>
          <w:tcPr>
            <w:tcW w:w="4627" w:type="dxa"/>
            <w:gridSpan w:val="8"/>
            <w:vAlign w:val="center"/>
          </w:tcPr>
          <w:p w:rsidR="00EA2096" w:rsidRPr="00EA2096" w:rsidRDefault="007854E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What is forgiveness and why is it important? Easter story, how and why we forgive.</w:t>
            </w:r>
          </w:p>
        </w:tc>
        <w:tc>
          <w:tcPr>
            <w:tcW w:w="4627" w:type="dxa"/>
            <w:gridSpan w:val="9"/>
            <w:vAlign w:val="center"/>
          </w:tcPr>
          <w:p w:rsidR="00EA2096" w:rsidRPr="00EA2096" w:rsidRDefault="007854EA" w:rsidP="001755E2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Why do some people think that life is a journey? What significant experiences mark it?</w:t>
            </w:r>
          </w:p>
        </w:tc>
      </w:tr>
    </w:tbl>
    <w:p w:rsidR="00C321C3" w:rsidRPr="00C321C3" w:rsidRDefault="00C321C3" w:rsidP="00C321C3">
      <w:pPr>
        <w:rPr>
          <w:sz w:val="24"/>
        </w:rPr>
      </w:pPr>
    </w:p>
    <w:sectPr w:rsidR="00C321C3" w:rsidRPr="00C321C3" w:rsidSect="006B6CC5">
      <w:pgSz w:w="16838" w:h="11906" w:orient="landscape"/>
      <w:pgMar w:top="284" w:right="53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C3"/>
    <w:rsid w:val="0000587E"/>
    <w:rsid w:val="001245FF"/>
    <w:rsid w:val="001755E2"/>
    <w:rsid w:val="001C428C"/>
    <w:rsid w:val="001E5384"/>
    <w:rsid w:val="001F7E89"/>
    <w:rsid w:val="0025589F"/>
    <w:rsid w:val="002F3AD0"/>
    <w:rsid w:val="003737AB"/>
    <w:rsid w:val="003D05AF"/>
    <w:rsid w:val="0043307A"/>
    <w:rsid w:val="004F2606"/>
    <w:rsid w:val="0054584E"/>
    <w:rsid w:val="005A4F0F"/>
    <w:rsid w:val="006053AD"/>
    <w:rsid w:val="006517C3"/>
    <w:rsid w:val="00674F2A"/>
    <w:rsid w:val="006B6CC5"/>
    <w:rsid w:val="00717D2D"/>
    <w:rsid w:val="007448E7"/>
    <w:rsid w:val="007854EA"/>
    <w:rsid w:val="009572E0"/>
    <w:rsid w:val="009F7115"/>
    <w:rsid w:val="00A223AB"/>
    <w:rsid w:val="00B07C63"/>
    <w:rsid w:val="00C321C3"/>
    <w:rsid w:val="00CC1CAB"/>
    <w:rsid w:val="00D027DE"/>
    <w:rsid w:val="00D91662"/>
    <w:rsid w:val="00E31B37"/>
    <w:rsid w:val="00EA2096"/>
    <w:rsid w:val="00EE4F3E"/>
    <w:rsid w:val="00F27FB1"/>
    <w:rsid w:val="00FC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54163"/>
  <w15:chartTrackingRefBased/>
  <w15:docId w15:val="{08B14C2C-5952-4280-B17A-2A9D803B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5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Stirling</dc:creator>
  <cp:keywords/>
  <dc:description/>
  <cp:lastModifiedBy>Kathryn Manion</cp:lastModifiedBy>
  <cp:revision>16</cp:revision>
  <cp:lastPrinted>2022-09-23T14:26:00Z</cp:lastPrinted>
  <dcterms:created xsi:type="dcterms:W3CDTF">2022-09-23T14:30:00Z</dcterms:created>
  <dcterms:modified xsi:type="dcterms:W3CDTF">2022-10-06T10:01:00Z</dcterms:modified>
</cp:coreProperties>
</file>